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D3" w:rsidRPr="00B70EC0" w:rsidRDefault="008D36D3" w:rsidP="008D36D3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2352675</wp:posOffset>
            </wp:positionH>
            <wp:positionV relativeFrom="paragraph">
              <wp:posOffset>0</wp:posOffset>
            </wp:positionV>
            <wp:extent cx="1027430" cy="1219200"/>
            <wp:effectExtent l="0" t="0" r="1270" b="0"/>
            <wp:wrapTopAndBottom/>
            <wp:docPr id="1" name="รูปภาพ 1" descr="KA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U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4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40"/>
          <w:szCs w:val="40"/>
          <w:cs/>
        </w:rPr>
        <w:t>ป</w:t>
      </w:r>
      <w:r w:rsidRPr="00B70EC0">
        <w:rPr>
          <w:rFonts w:ascii="TH SarabunIT๙" w:hAnsi="TH SarabunIT๙" w:cs="TH SarabunIT๙"/>
          <w:sz w:val="40"/>
          <w:szCs w:val="40"/>
          <w:cs/>
        </w:rPr>
        <w:t>ระกาศองค์การบริหารส่วนตำบลห้วยโจด</w:t>
      </w:r>
    </w:p>
    <w:p w:rsidR="008D36D3" w:rsidRPr="006064C6" w:rsidRDefault="008D36D3" w:rsidP="008D36D3">
      <w:pPr>
        <w:jc w:val="center"/>
        <w:rPr>
          <w:rFonts w:ascii="TH SarabunIT๙" w:hAnsi="TH SarabunIT๙" w:cs="TH SarabunIT๙" w:hint="cs"/>
          <w:sz w:val="40"/>
          <w:szCs w:val="40"/>
          <w:cs/>
        </w:rPr>
      </w:pPr>
      <w:r w:rsidRPr="006064C6">
        <w:rPr>
          <w:rFonts w:ascii="TH SarabunIT๙" w:hAnsi="TH SarabunIT๙" w:cs="TH SarabunIT๙"/>
          <w:sz w:val="40"/>
          <w:szCs w:val="40"/>
          <w:cs/>
        </w:rPr>
        <w:t xml:space="preserve">เรื่อง </w:t>
      </w:r>
      <w:r w:rsidRPr="006064C6">
        <w:rPr>
          <w:rFonts w:ascii="TH SarabunIT๙" w:hAnsi="TH SarabunIT๙" w:cs="TH SarabunIT๙" w:hint="cs"/>
          <w:sz w:val="40"/>
          <w:szCs w:val="40"/>
          <w:cs/>
        </w:rPr>
        <w:t xml:space="preserve">รายงานแสดงผลการดำเนินงานรายไตรมาส (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เมษายน </w:t>
      </w:r>
      <w:r>
        <w:rPr>
          <w:rFonts w:ascii="TH SarabunIT๙" w:hAnsi="TH SarabunIT๙" w:cs="TH SarabunIT๙"/>
          <w:sz w:val="40"/>
          <w:szCs w:val="40"/>
          <w:cs/>
        </w:rPr>
        <w:t>–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มิถุนายน</w:t>
      </w:r>
      <w:r w:rsidRPr="006064C6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sz w:val="40"/>
          <w:szCs w:val="40"/>
        </w:rPr>
        <w:t>2562</w:t>
      </w:r>
      <w:r w:rsidRPr="006064C6">
        <w:rPr>
          <w:rFonts w:ascii="TH SarabunIT๙" w:hAnsi="TH SarabunIT๙" w:cs="TH SarabunIT๙" w:hint="cs"/>
          <w:sz w:val="40"/>
          <w:szCs w:val="40"/>
          <w:cs/>
        </w:rPr>
        <w:t>)</w:t>
      </w:r>
    </w:p>
    <w:p w:rsidR="008D36D3" w:rsidRDefault="008D36D3" w:rsidP="008D36D3">
      <w:pPr>
        <w:jc w:val="center"/>
        <w:rPr>
          <w:rFonts w:ascii="TH SarabunIT๙" w:hAnsi="TH SarabunIT๙" w:cs="TH SarabunIT๙"/>
          <w:sz w:val="32"/>
          <w:szCs w:val="32"/>
        </w:rPr>
      </w:pPr>
      <w:r w:rsidRPr="00B70EC0">
        <w:rPr>
          <w:rFonts w:ascii="TH SarabunIT๙" w:hAnsi="TH SarabunIT๙" w:cs="TH SarabunIT๙"/>
          <w:sz w:val="32"/>
          <w:szCs w:val="32"/>
        </w:rPr>
        <w:t>*****************************************************</w:t>
      </w:r>
    </w:p>
    <w:p w:rsidR="008D36D3" w:rsidRPr="00B70EC0" w:rsidRDefault="008D36D3" w:rsidP="008D36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36D3" w:rsidRDefault="008D36D3" w:rsidP="008D36D3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ตามระเบียบกระทรวงมหาดไทยว่าด้วยการรับเงิน การเบิกจ่ายเงิน การฝากเงินการเก็บรักษาเงินและการตรวจเงินขององค์กรปกครองส่วนท้องถิ่น  ( ฉบับที่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พ.ศ. </w:t>
      </w:r>
      <w:r>
        <w:rPr>
          <w:rFonts w:ascii="TH SarabunIT๙" w:hAnsi="TH SarabunIT๙" w:cs="TH SarabunIT๙"/>
          <w:sz w:val="32"/>
          <w:szCs w:val="32"/>
        </w:rPr>
        <w:t xml:space="preserve">2558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 </w:t>
      </w:r>
      <w:r>
        <w:rPr>
          <w:rFonts w:ascii="TH SarabunIT๙" w:hAnsi="TH SarabunIT๙" w:cs="TH SarabunIT๙"/>
          <w:sz w:val="32"/>
          <w:szCs w:val="32"/>
        </w:rPr>
        <w:t>101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คลังจัดทำรายงานแสดงผลการดำเนินงานรายไตรมาสตามที่กรมส่งเสริมการปกครองท้องถิ่นกำหนดเพื่อนำเสนอผู้บริหารท้องถิ่นภายในสามสิบวันนับจากวันสิ้นไตรมาสและประกาศสำเนารายงานดังกล่าวโดยเปิดเผยให้ประชาชนทราบ ณ สำนักงานองค์กรปกครองส่วนท้องถิ่นภายในสิบห้าวันนับแต่ผู้บริหารท้องถิ่นรับทราบรายงานดังกล่าว</w:t>
      </w:r>
    </w:p>
    <w:p w:rsidR="008D36D3" w:rsidRPr="00B70EC0" w:rsidRDefault="008D36D3" w:rsidP="008D36D3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เพื่อให้เป็นไปตามระเบียบ และหนังสือสั่งการที่เกี่ยวข้อง  ทางองค์การบริหารส่วนตำบลห้วยโจด  อำเภอกระนวน  จังหวัดขอนแก่น  ได้จัดทำรายงานแสดงผลการดำเนินงานรายไตรมาส </w:t>
      </w:r>
      <w:r w:rsidRPr="006064C6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6064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64C6">
        <w:rPr>
          <w:rFonts w:ascii="TH SarabunIT๙" w:hAnsi="TH SarabunIT๙" w:cs="TH SarabunIT๙"/>
          <w:sz w:val="32"/>
          <w:szCs w:val="32"/>
          <w:cs/>
        </w:rPr>
        <w:t>–</w:t>
      </w:r>
      <w:r w:rsidRPr="006064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6064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 w:rsidRPr="006064C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64C6">
        <w:rPr>
          <w:rFonts w:ascii="TH SarabunIT๙" w:hAnsi="TH SarabunIT๙" w:cs="TH SarabunIT๙"/>
          <w:sz w:val="32"/>
          <w:szCs w:val="32"/>
        </w:rPr>
        <w:t xml:space="preserve">  </w:t>
      </w:r>
      <w:r w:rsidRPr="006064C6">
        <w:rPr>
          <w:rFonts w:ascii="TH SarabunIT๙" w:hAnsi="TH SarabunIT๙" w:cs="TH SarabunIT๙" w:hint="cs"/>
          <w:sz w:val="32"/>
          <w:szCs w:val="32"/>
          <w:cs/>
        </w:rPr>
        <w:t xml:space="preserve">เสร็จเรียบร้อยแล้ว  </w:t>
      </w:r>
      <w:r w:rsidRPr="006064C6">
        <w:rPr>
          <w:rFonts w:ascii="TH SarabunIT๙" w:hAnsi="TH SarabunIT๙" w:cs="TH SarabunIT๙"/>
          <w:sz w:val="32"/>
          <w:szCs w:val="32"/>
        </w:rPr>
        <w:t xml:space="preserve"> </w:t>
      </w:r>
      <w:r w:rsidRPr="006064C6">
        <w:rPr>
          <w:rFonts w:ascii="TH SarabunIT๙" w:hAnsi="TH SarabunIT๙" w:cs="TH SarabunIT๙" w:hint="cs"/>
          <w:sz w:val="32"/>
          <w:szCs w:val="32"/>
          <w:cs/>
        </w:rPr>
        <w:t>และขอประกาศ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สำเนารายงานแสดงผลการดำเนินงานรายไตรมาส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เพื่อให้ประชาชนได้ทราบโดยทั่วกัน รายละเอียดปรากฏตามเอกสารที่ได้แนบมาท้ายประกาศนี้</w:t>
      </w:r>
    </w:p>
    <w:p w:rsidR="008D36D3" w:rsidRPr="00B70EC0" w:rsidRDefault="008D36D3" w:rsidP="008D36D3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0EC0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8D36D3" w:rsidRDefault="008D36D3" w:rsidP="008D36D3">
      <w:pPr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70EC0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 w:rsidRPr="00B70EC0">
        <w:rPr>
          <w:rFonts w:ascii="TH SarabunIT๙" w:hAnsi="TH SarabunIT๙" w:cs="TH SarabunIT๙"/>
          <w:sz w:val="32"/>
          <w:szCs w:val="32"/>
        </w:rPr>
        <w:t xml:space="preserve">  </w:t>
      </w:r>
      <w:r w:rsidRPr="00B70EC0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B70EC0">
        <w:rPr>
          <w:rFonts w:ascii="TH SarabunIT๙" w:hAnsi="TH SarabunIT๙" w:cs="TH SarabunIT๙"/>
          <w:sz w:val="32"/>
          <w:szCs w:val="32"/>
          <w:cs/>
        </w:rPr>
        <w:t xml:space="preserve">  พ.ศ.  </w:t>
      </w:r>
      <w:r w:rsidRPr="00B70EC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562</w:t>
      </w:r>
    </w:p>
    <w:p w:rsidR="008D36D3" w:rsidRPr="00B70EC0" w:rsidRDefault="008D36D3" w:rsidP="008D36D3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8D36D3" w:rsidRPr="00B70EC0" w:rsidRDefault="008D36D3" w:rsidP="008D36D3">
      <w:pPr>
        <w:rPr>
          <w:rFonts w:ascii="TH SarabunIT๙" w:hAnsi="TH SarabunIT๙" w:cs="TH SarabunIT๙"/>
          <w:sz w:val="32"/>
          <w:szCs w:val="32"/>
        </w:rPr>
      </w:pPr>
    </w:p>
    <w:p w:rsidR="008D36D3" w:rsidRPr="00B70EC0" w:rsidRDefault="008D36D3" w:rsidP="008D36D3">
      <w:pPr>
        <w:ind w:left="2160" w:firstLine="720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B70EC0">
        <w:rPr>
          <w:rFonts w:ascii="TH SarabunIT๙" w:hAnsi="TH SarabunIT๙" w:cs="TH SarabunIT๙"/>
          <w:sz w:val="32"/>
          <w:szCs w:val="32"/>
        </w:rPr>
        <w:t>(</w:t>
      </w:r>
      <w:r w:rsidRPr="00B70EC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70EC0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พิทักษ์  ตามบุญ</w:t>
      </w:r>
    </w:p>
    <w:p w:rsidR="008D36D3" w:rsidRPr="00B70EC0" w:rsidRDefault="008D36D3" w:rsidP="008D36D3">
      <w:pPr>
        <w:jc w:val="center"/>
        <w:rPr>
          <w:rFonts w:ascii="TH SarabunIT๙" w:hAnsi="TH SarabunIT๙" w:cs="TH SarabunIT๙"/>
          <w:sz w:val="32"/>
          <w:szCs w:val="32"/>
        </w:rPr>
      </w:pPr>
      <w:r w:rsidRPr="00B70EC0">
        <w:rPr>
          <w:rFonts w:ascii="TH SarabunIT๙" w:hAnsi="TH SarabunIT๙" w:cs="TH SarabunIT๙"/>
          <w:sz w:val="32"/>
          <w:szCs w:val="32"/>
        </w:rPr>
        <w:t xml:space="preserve">         (</w:t>
      </w:r>
      <w:r w:rsidRPr="00B70EC0">
        <w:rPr>
          <w:rFonts w:ascii="TH SarabunIT๙" w:hAnsi="TH SarabunIT๙" w:cs="TH SarabunIT๙"/>
          <w:sz w:val="32"/>
          <w:szCs w:val="32"/>
          <w:cs/>
        </w:rPr>
        <w:t>นายพิทักษ์  ตามบุญ</w:t>
      </w:r>
      <w:r w:rsidRPr="00B70EC0">
        <w:rPr>
          <w:rFonts w:ascii="TH SarabunIT๙" w:hAnsi="TH SarabunIT๙" w:cs="TH SarabunIT๙"/>
          <w:sz w:val="32"/>
          <w:szCs w:val="32"/>
        </w:rPr>
        <w:t>)</w:t>
      </w:r>
    </w:p>
    <w:p w:rsidR="008D36D3" w:rsidRDefault="008D36D3" w:rsidP="008D36D3">
      <w:pPr>
        <w:jc w:val="center"/>
        <w:rPr>
          <w:rFonts w:ascii="TH SarabunIT๙" w:hAnsi="TH SarabunIT๙" w:cs="TH SarabunIT๙"/>
          <w:sz w:val="32"/>
          <w:szCs w:val="32"/>
        </w:rPr>
      </w:pPr>
      <w:r w:rsidRPr="00B70EC0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B70EC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นายกองค์การบริหารส่วนตำบลห้วยโจด</w:t>
      </w:r>
    </w:p>
    <w:p w:rsidR="008D36D3" w:rsidRDefault="008D36D3" w:rsidP="008D36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36D3" w:rsidRDefault="008D36D3" w:rsidP="008D36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36D3" w:rsidRDefault="008D36D3" w:rsidP="008D36D3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8D36D3" w:rsidRDefault="008D36D3" w:rsidP="008D36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36D3" w:rsidRDefault="008D36D3" w:rsidP="008D36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36D3" w:rsidRDefault="008D36D3" w:rsidP="008D36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36D3" w:rsidRDefault="008D36D3" w:rsidP="008D36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36D3" w:rsidRDefault="008D36D3" w:rsidP="008D36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36D3" w:rsidRDefault="008D36D3" w:rsidP="008D36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36D3" w:rsidRDefault="008D36D3" w:rsidP="008D36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0059" w:rsidRPr="008D36D3" w:rsidRDefault="00EB0059"/>
    <w:sectPr w:rsidR="00EB0059" w:rsidRPr="008D3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3"/>
    <w:rsid w:val="008D36D3"/>
    <w:rsid w:val="00E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AA5B4-D6F7-4444-BB49-E768152B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D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2019-07-05T08:39:00Z</dcterms:created>
  <dcterms:modified xsi:type="dcterms:W3CDTF">2019-07-05T08:40:00Z</dcterms:modified>
</cp:coreProperties>
</file>