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60" w:rsidRDefault="00EA13B6" w:rsidP="0055730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A13B6"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1.95pt;margin-top:-52.1pt;width:90.3pt;height:85.55pt;z-index:251663360;visibility:visible;mso-wrap-edited:f">
            <v:imagedata r:id="rId4" o:title=""/>
          </v:shape>
          <o:OLEObject Type="Embed" ProgID="Word.Picture.8" ShapeID="_x0000_s1029" DrawAspect="Content" ObjectID="_1595933206" r:id="rId5"/>
        </w:pic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1960" w:rsidRPr="00071960" w:rsidRDefault="00071960" w:rsidP="00071960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071960" w:rsidRDefault="00071960" w:rsidP="00C26E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</w:t>
      </w:r>
      <w:r w:rsidR="00C26E7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ประเมินประสิทธิภาพขององค์การบริหารส่วนตำบลห้วย</w:t>
      </w:r>
      <w:proofErr w:type="spellStart"/>
      <w:r w:rsidR="00C26E7B"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C26E7B" w:rsidRPr="00DE1F78" w:rsidRDefault="00C26E7B" w:rsidP="00C26E7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 256</w:t>
      </w:r>
      <w:r w:rsidR="00661847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071960" w:rsidRPr="00FE0C20" w:rsidRDefault="00071960" w:rsidP="00071960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661847" w:rsidRDefault="00071960" w:rsidP="00661847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61847">
        <w:rPr>
          <w:rFonts w:ascii="TH SarabunIT๙" w:hAnsi="TH SarabunIT๙" w:cs="TH SarabunIT๙" w:hint="cs"/>
          <w:cs/>
        </w:rPr>
        <w:t>ตามองค์การบริหารส่วนตำบลห้วย</w:t>
      </w:r>
      <w:proofErr w:type="spellStart"/>
      <w:r w:rsidR="00661847">
        <w:rPr>
          <w:rFonts w:ascii="TH SarabunIT๙" w:hAnsi="TH SarabunIT๙" w:cs="TH SarabunIT๙" w:hint="cs"/>
          <w:cs/>
        </w:rPr>
        <w:t>โจด</w:t>
      </w:r>
      <w:proofErr w:type="spellEnd"/>
      <w:r w:rsidR="00661847">
        <w:rPr>
          <w:rFonts w:ascii="TH SarabunIT๙" w:hAnsi="TH SarabunIT๙" w:cs="TH SarabunIT๙" w:hint="cs"/>
          <w:cs/>
        </w:rPr>
        <w:t xml:space="preserve">  ได้รับการตรวจประเมินประสิทธิภาพขององค์กรปกครองส่วนท้องถิ่น (</w:t>
      </w:r>
      <w:r w:rsidR="00661847">
        <w:rPr>
          <w:rFonts w:ascii="TH SarabunIT๙" w:hAnsi="TH SarabunIT๙" w:cs="TH SarabunIT๙"/>
        </w:rPr>
        <w:t xml:space="preserve">Local  Performance  Assessment </w:t>
      </w:r>
      <w:r w:rsidR="00661847" w:rsidRPr="00174D06">
        <w:rPr>
          <w:rFonts w:ascii="TH SarabunIT๙" w:hAnsi="TH SarabunIT๙" w:cs="TH SarabunIT๙"/>
          <w:b/>
          <w:bCs/>
        </w:rPr>
        <w:t xml:space="preserve">: </w:t>
      </w:r>
      <w:r w:rsidR="00661847">
        <w:rPr>
          <w:rFonts w:ascii="TH SarabunIT๙" w:hAnsi="TH SarabunIT๙" w:cs="TH SarabunIT๙"/>
        </w:rPr>
        <w:t xml:space="preserve"> LPA</w:t>
      </w:r>
      <w:r w:rsidR="00661847">
        <w:rPr>
          <w:rFonts w:ascii="TH SarabunIT๙" w:hAnsi="TH SarabunIT๙" w:cs="TH SarabunIT๙" w:hint="cs"/>
          <w:cs/>
        </w:rPr>
        <w:t xml:space="preserve">  ประจำปี  256๑)  เมื่อวันที่  ๑๘  มิถุนายน  ๒๕๖๑  ไปแล้วนั้น  บัดนี้  คณะทำงานได้ดำเนินการประเมินประสิทธิภาพขององค์การบริหารส่วนตำบลห้วย</w:t>
      </w:r>
      <w:proofErr w:type="spellStart"/>
      <w:r w:rsidR="00661847">
        <w:rPr>
          <w:rFonts w:ascii="TH SarabunIT๙" w:hAnsi="TH SarabunIT๙" w:cs="TH SarabunIT๙" w:hint="cs"/>
          <w:cs/>
        </w:rPr>
        <w:t>โจด</w:t>
      </w:r>
      <w:proofErr w:type="spellEnd"/>
      <w:r w:rsidR="00661847">
        <w:rPr>
          <w:rFonts w:ascii="TH SarabunIT๙" w:hAnsi="TH SarabunIT๙" w:cs="TH SarabunIT๙" w:hint="cs"/>
          <w:cs/>
        </w:rPr>
        <w:t xml:space="preserve">เรียบร้อยแล้ว  </w:t>
      </w:r>
    </w:p>
    <w:p w:rsidR="00557307" w:rsidRDefault="00C26E7B" w:rsidP="00C26E7B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รายละเอียด  ดังนี้</w:t>
      </w:r>
    </w:p>
    <w:p w:rsidR="00557307" w:rsidRPr="00557307" w:rsidRDefault="00557307" w:rsidP="00C26E7B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661847" w:rsidRPr="00C26E7B" w:rsidRDefault="00C26E7B" w:rsidP="00661847">
      <w:pPr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</w:p>
    <w:tbl>
      <w:tblPr>
        <w:tblStyle w:val="a7"/>
        <w:tblW w:w="9889" w:type="dxa"/>
        <w:tblLook w:val="04A0"/>
      </w:tblPr>
      <w:tblGrid>
        <w:gridCol w:w="534"/>
        <w:gridCol w:w="5386"/>
        <w:gridCol w:w="1276"/>
        <w:gridCol w:w="1276"/>
        <w:gridCol w:w="1417"/>
      </w:tblGrid>
      <w:tr w:rsidR="00661847" w:rsidRPr="00D32213" w:rsidTr="00F66F55">
        <w:trPr>
          <w:trHeight w:val="567"/>
        </w:trPr>
        <w:tc>
          <w:tcPr>
            <w:tcW w:w="534" w:type="dxa"/>
            <w:vAlign w:val="center"/>
          </w:tcPr>
          <w:p w:rsidR="00661847" w:rsidRPr="00D32213" w:rsidRDefault="00661847" w:rsidP="00F66F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32213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386" w:type="dxa"/>
            <w:vAlign w:val="center"/>
          </w:tcPr>
          <w:p w:rsidR="00661847" w:rsidRPr="00D32213" w:rsidRDefault="00661847" w:rsidP="00F66F5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213">
              <w:rPr>
                <w:rFonts w:ascii="TH SarabunIT๙" w:hAnsi="TH SarabunIT๙" w:cs="TH SarabunIT๙" w:hint="cs"/>
                <w:b/>
                <w:bCs/>
                <w:cs/>
              </w:rPr>
              <w:t>ด้าน</w:t>
            </w:r>
          </w:p>
        </w:tc>
        <w:tc>
          <w:tcPr>
            <w:tcW w:w="1276" w:type="dxa"/>
            <w:vAlign w:val="center"/>
          </w:tcPr>
          <w:p w:rsidR="00661847" w:rsidRPr="00D32213" w:rsidRDefault="00661847" w:rsidP="00F66F5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213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:rsidR="00661847" w:rsidRPr="00D32213" w:rsidRDefault="00661847" w:rsidP="00F66F5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213"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</w:t>
            </w:r>
          </w:p>
        </w:tc>
        <w:tc>
          <w:tcPr>
            <w:tcW w:w="1417" w:type="dxa"/>
            <w:vAlign w:val="center"/>
          </w:tcPr>
          <w:p w:rsidR="00661847" w:rsidRPr="00D32213" w:rsidRDefault="00661847" w:rsidP="00F66F5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213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</w:tr>
      <w:tr w:rsidR="00661847" w:rsidTr="00F66F55">
        <w:trPr>
          <w:trHeight w:val="567"/>
        </w:trPr>
        <w:tc>
          <w:tcPr>
            <w:tcW w:w="534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5386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ด้านบริหารจัดการ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๑๔๐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๑๓๓</w:t>
            </w:r>
          </w:p>
        </w:tc>
        <w:tc>
          <w:tcPr>
            <w:tcW w:w="1417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๙๕</w:t>
            </w:r>
          </w:p>
        </w:tc>
      </w:tr>
      <w:tr w:rsidR="00661847" w:rsidTr="00F66F55">
        <w:trPr>
          <w:trHeight w:val="567"/>
        </w:trPr>
        <w:tc>
          <w:tcPr>
            <w:tcW w:w="534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5386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ด้านบริหารบุคคลและกิจการสภา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๒๑๕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๑๙๙</w:t>
            </w:r>
          </w:p>
        </w:tc>
        <w:tc>
          <w:tcPr>
            <w:tcW w:w="1417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๙๒.๕๖</w:t>
            </w:r>
          </w:p>
        </w:tc>
      </w:tr>
      <w:tr w:rsidR="00661847" w:rsidTr="00F66F55">
        <w:trPr>
          <w:trHeight w:val="567"/>
        </w:trPr>
        <w:tc>
          <w:tcPr>
            <w:tcW w:w="534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5386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ด้านการบริหารการเงินและการคลัง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๒๐๕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๑๖๖</w:t>
            </w:r>
          </w:p>
        </w:tc>
        <w:tc>
          <w:tcPr>
            <w:tcW w:w="1417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๘๐.๙๘</w:t>
            </w:r>
          </w:p>
        </w:tc>
      </w:tr>
      <w:tr w:rsidR="00661847" w:rsidTr="00F66F55">
        <w:trPr>
          <w:trHeight w:val="567"/>
        </w:trPr>
        <w:tc>
          <w:tcPr>
            <w:tcW w:w="534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5386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ด้านบริการสาธารณะ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๓๑๐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๒๗๘</w:t>
            </w:r>
          </w:p>
        </w:tc>
        <w:tc>
          <w:tcPr>
            <w:tcW w:w="1417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๘๙.๖๘</w:t>
            </w:r>
          </w:p>
        </w:tc>
      </w:tr>
      <w:tr w:rsidR="00661847" w:rsidTr="00F66F55">
        <w:trPr>
          <w:trHeight w:val="567"/>
        </w:trPr>
        <w:tc>
          <w:tcPr>
            <w:tcW w:w="534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5386" w:type="dxa"/>
            <w:vAlign w:val="center"/>
          </w:tcPr>
          <w:p w:rsidR="00661847" w:rsidRDefault="00661847" w:rsidP="00F66F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บาล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๖๕</w:t>
            </w:r>
          </w:p>
        </w:tc>
        <w:tc>
          <w:tcPr>
            <w:tcW w:w="1276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๕๑</w:t>
            </w:r>
          </w:p>
        </w:tc>
        <w:tc>
          <w:tcPr>
            <w:tcW w:w="1417" w:type="dxa"/>
            <w:vAlign w:val="center"/>
          </w:tcPr>
          <w:p w:rsidR="00661847" w:rsidRDefault="00661847" w:rsidP="00F66F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๗๘.๔๖</w:t>
            </w:r>
          </w:p>
        </w:tc>
      </w:tr>
      <w:tr w:rsidR="00661847" w:rsidTr="00F66F55">
        <w:trPr>
          <w:trHeight w:val="567"/>
        </w:trPr>
        <w:tc>
          <w:tcPr>
            <w:tcW w:w="8472" w:type="dxa"/>
            <w:gridSpan w:val="4"/>
            <w:vAlign w:val="center"/>
          </w:tcPr>
          <w:p w:rsidR="00661847" w:rsidRPr="00D32213" w:rsidRDefault="00661847" w:rsidP="00F66F5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213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661847" w:rsidRPr="00D32213" w:rsidRDefault="00661847" w:rsidP="00F66F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32213">
              <w:rPr>
                <w:rFonts w:ascii="TH SarabunIT๙" w:hAnsi="TH SarabunIT๙" w:cs="TH SarabunIT๙" w:hint="cs"/>
                <w:b/>
                <w:bCs/>
                <w:cs/>
              </w:rPr>
              <w:t>๘๘.๔๕</w:t>
            </w:r>
          </w:p>
        </w:tc>
      </w:tr>
    </w:tbl>
    <w:p w:rsidR="00557307" w:rsidRPr="00C26E7B" w:rsidRDefault="00557307" w:rsidP="00661847">
      <w:pPr>
        <w:jc w:val="thaiDistribute"/>
        <w:rPr>
          <w:rFonts w:ascii="TH SarabunIT๙" w:hAnsi="TH SarabunIT๙" w:cs="TH SarabunIT๙"/>
          <w:color w:val="000000"/>
          <w:cs/>
        </w:rPr>
      </w:pPr>
    </w:p>
    <w:p w:rsidR="0051215A" w:rsidRPr="0071302B" w:rsidRDefault="0051215A" w:rsidP="0051215A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071960" w:rsidRDefault="0051215A" w:rsidP="0051215A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มาเพื่อทราบโดยทั่วกัน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071960" w:rsidRPr="00557307" w:rsidRDefault="00071960" w:rsidP="000719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71960" w:rsidRDefault="00071960" w:rsidP="000719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57307">
        <w:rPr>
          <w:rFonts w:ascii="TH SarabunIT๙" w:hAnsi="TH SarabunIT๙" w:cs="TH SarabunIT๙" w:hint="cs"/>
          <w:cs/>
        </w:rPr>
        <w:tab/>
      </w:r>
      <w:r w:rsidRPr="00F46D7A">
        <w:rPr>
          <w:rFonts w:ascii="TH SarabunIT๙" w:hAnsi="TH SarabunIT๙" w:cs="TH SarabunIT๙"/>
          <w:cs/>
        </w:rPr>
        <w:t xml:space="preserve">ประกาศ    ณ    วันที่   </w:t>
      </w:r>
      <w:r>
        <w:rPr>
          <w:rFonts w:ascii="TH SarabunIT๙" w:hAnsi="TH SarabunIT๙" w:cs="TH SarabunIT๙" w:hint="cs"/>
          <w:cs/>
        </w:rPr>
        <w:t xml:space="preserve"> </w:t>
      </w:r>
      <w:r w:rsidR="00661847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 w:rsidR="00661847">
        <w:rPr>
          <w:rFonts w:ascii="TH SarabunIT๙" w:hAnsi="TH SarabunIT๙" w:cs="TH SarabunIT๙" w:hint="cs"/>
          <w:cs/>
        </w:rPr>
        <w:t>สิงหาคม</w:t>
      </w:r>
      <w:r w:rsidRPr="00F46D7A">
        <w:rPr>
          <w:rFonts w:ascii="TH SarabunIT๙" w:hAnsi="TH SarabunIT๙" w:cs="TH SarabunIT๙"/>
          <w:cs/>
        </w:rPr>
        <w:t xml:space="preserve">    พ.ศ. ๒๕</w:t>
      </w:r>
      <w:r w:rsidR="00557307">
        <w:rPr>
          <w:rFonts w:ascii="TH SarabunIT๙" w:hAnsi="TH SarabunIT๙" w:cs="TH SarabunIT๙" w:hint="cs"/>
          <w:cs/>
        </w:rPr>
        <w:t>6</w:t>
      </w:r>
      <w:r w:rsidR="00661847">
        <w:rPr>
          <w:rFonts w:ascii="TH SarabunIT๙" w:hAnsi="TH SarabunIT๙" w:cs="TH SarabunIT๙" w:hint="cs"/>
          <w:cs/>
        </w:rPr>
        <w:t>๑</w:t>
      </w: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Default="00071960" w:rsidP="00071960">
      <w:pPr>
        <w:rPr>
          <w:rFonts w:ascii="TH SarabunIT๙" w:hAnsi="TH SarabunIT๙" w:cs="TH SarabunIT๙" w:hint="cs"/>
        </w:rPr>
      </w:pPr>
    </w:p>
    <w:p w:rsidR="003205B5" w:rsidRDefault="003205B5" w:rsidP="003205B5">
      <w:pPr>
        <w:rPr>
          <w:rFonts w:ascii="TH SarabunIT๙" w:hAnsi="TH SarabunIT๙" w:cs="TH SarabunIT๙"/>
        </w:rPr>
      </w:pPr>
    </w:p>
    <w:p w:rsidR="00071960" w:rsidRPr="003205B5" w:rsidRDefault="003205B5" w:rsidP="003205B5">
      <w:pPr>
        <w:ind w:left="288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(ลงชื่อ)       พิทักษ์  ตามบุญ</w:t>
      </w:r>
    </w:p>
    <w:p w:rsidR="00071960" w:rsidRDefault="003205B5" w:rsidP="003205B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71960">
        <w:rPr>
          <w:rFonts w:ascii="TH SarabunIT๙" w:hAnsi="TH SarabunIT๙" w:cs="TH SarabunIT๙" w:hint="cs"/>
          <w:cs/>
        </w:rPr>
        <w:t>(นายพิทักษ์  ตามบุญ)</w:t>
      </w: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P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EA13B6" w:rsidP="0007196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28" type="#_x0000_t75" style="position:absolute;margin-left:179.95pt;margin-top:-22.8pt;width:90.3pt;height:85.55pt;z-index:251662336;visibility:visible;mso-wrap-edited:f">
            <v:imagedata r:id="rId4" o:title=""/>
          </v:shape>
          <o:OLEObject Type="Embed" ProgID="Word.Picture.8" ShapeID="_x0000_s1028" DrawAspect="Content" ObjectID="_1595933207" r:id="rId6"/>
        </w:pict>
      </w: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Pr="00AC14C6" w:rsidRDefault="00071960" w:rsidP="00071960">
      <w:pPr>
        <w:rPr>
          <w:rFonts w:ascii="TH SarabunPSK" w:hAnsi="TH SarabunPSK" w:cs="TH SarabunPSK"/>
          <w:sz w:val="16"/>
          <w:szCs w:val="16"/>
        </w:rPr>
      </w:pPr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2558</w: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071960" w:rsidRPr="00FE0C20" w:rsidRDefault="00071960" w:rsidP="00071960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071960" w:rsidRDefault="00071960" w:rsidP="000719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ประจำปีงบประมาณ  พ.ศ. 2558  และได้สรุปผลการติดตามและประเมินผลแผนพัฒนา  ประจำปีงบประมาณ  พ.ศ. 2558  ตามระเบียบกระทรวงมหาดไทยว่าด้วยการจัดทำแผนพัฒนาขององค์กรปรกครองส่วนท้องถิ่น  พ.ศ.  2548  โดยได้รายงานให้สภาองค์การบริหารส่วนตำบล       ห้วย</w:t>
      </w:r>
      <w:proofErr w:type="spellStart"/>
      <w:r>
        <w:rPr>
          <w:rFonts w:ascii="TH SarabunIT๙" w:hAnsi="TH SarabunIT๙" w:cs="TH SarabunIT๙" w:hint="cs"/>
          <w:cs/>
        </w:rPr>
        <w:t>โจดท</w:t>
      </w:r>
      <w:proofErr w:type="spellEnd"/>
      <w:r>
        <w:rPr>
          <w:rFonts w:ascii="TH SarabunIT๙" w:hAnsi="TH SarabunIT๙" w:cs="TH SarabunIT๙" w:hint="cs"/>
          <w:cs/>
        </w:rPr>
        <w:t xml:space="preserve">ราบในคราวประชุมสภา  สมัยสามัญ  สมัยที่ 4  ประจำปี  2558  เมื่อวันที่  </w:t>
      </w:r>
      <w:r w:rsidRPr="0003174C">
        <w:rPr>
          <w:rFonts w:ascii="TH SarabunIT๙" w:hAnsi="TH SarabunIT๙" w:cs="TH SarabunIT๙" w:hint="cs"/>
          <w:cs/>
        </w:rPr>
        <w:t>17</w:t>
      </w:r>
      <w:r w:rsidRPr="006756FA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พฤศจิกายน  2558  แล้วนั้น</w:t>
      </w:r>
    </w:p>
    <w:p w:rsidR="00071960" w:rsidRDefault="00071960" w:rsidP="0007196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ประจำปีงบประมาณ  พ.ศ. 2558  ให้ประชาชนทั่วไปได้รับทราบโดยทั่วกัน</w:t>
      </w:r>
    </w:p>
    <w:p w:rsidR="00071960" w:rsidRPr="00FE0C20" w:rsidRDefault="00071960" w:rsidP="0007196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71960" w:rsidRDefault="00071960" w:rsidP="000719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46D7A">
        <w:rPr>
          <w:rFonts w:ascii="TH SarabunIT๙" w:hAnsi="TH SarabunIT๙" w:cs="TH SarabunIT๙"/>
          <w:cs/>
        </w:rPr>
        <w:t xml:space="preserve">ประกาศ    ณ    วันที่   </w:t>
      </w:r>
      <w:r>
        <w:rPr>
          <w:rFonts w:ascii="TH SarabunIT๙" w:hAnsi="TH SarabunIT๙" w:cs="TH SarabunIT๙" w:hint="cs"/>
          <w:cs/>
        </w:rPr>
        <w:t>17</w:t>
      </w:r>
      <w:r>
        <w:rPr>
          <w:rFonts w:ascii="TH SarabunIT๙" w:hAnsi="TH SarabunIT๙" w:cs="TH SarabunIT๙"/>
          <w:cs/>
        </w:rPr>
        <w:t xml:space="preserve">  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>
        <w:rPr>
          <w:rFonts w:ascii="TH SarabunIT๙" w:hAnsi="TH SarabunIT๙" w:cs="TH SarabunIT๙" w:hint="cs"/>
          <w:cs/>
        </w:rPr>
        <w:t>พฤศจิกายน</w:t>
      </w:r>
      <w:r w:rsidRPr="00F46D7A">
        <w:rPr>
          <w:rFonts w:ascii="TH SarabunIT๙" w:hAnsi="TH SarabunIT๙" w:cs="TH SarabunIT๙"/>
          <w:cs/>
        </w:rPr>
        <w:t xml:space="preserve">    พ.ศ. ๒๕๕</w:t>
      </w:r>
      <w:r>
        <w:rPr>
          <w:rFonts w:ascii="TH SarabunIT๙" w:hAnsi="TH SarabunIT๙" w:cs="TH SarabunIT๙" w:hint="cs"/>
          <w:cs/>
        </w:rPr>
        <w:t>8</w:t>
      </w: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Pr="00AC14C6" w:rsidRDefault="00071960" w:rsidP="00071960">
      <w:pPr>
        <w:rPr>
          <w:rFonts w:ascii="TH SarabunIT๙" w:hAnsi="TH SarabunIT๙" w:cs="TH SarabunIT๙"/>
          <w:sz w:val="18"/>
          <w:szCs w:val="18"/>
        </w:rPr>
      </w:pP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P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9D2306" w:rsidRDefault="00EA13B6" w:rsidP="009D230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26" type="#_x0000_t75" style="position:absolute;margin-left:179.95pt;margin-top:-22.8pt;width:90.3pt;height:85.55pt;z-index:251658240;visibility:visible;mso-wrap-edited:f">
            <v:imagedata r:id="rId4" o:title=""/>
          </v:shape>
          <o:OLEObject Type="Embed" ProgID="Word.Picture.8" ShapeID="_x0000_s1026" DrawAspect="Content" ObjectID="_1595933208" r:id="rId7"/>
        </w:pict>
      </w:r>
    </w:p>
    <w:p w:rsidR="00071960" w:rsidRDefault="00071960" w:rsidP="009D2306">
      <w:pPr>
        <w:rPr>
          <w:rFonts w:ascii="TH SarabunPSK" w:hAnsi="TH SarabunPSK" w:cs="TH SarabunPSK"/>
        </w:rPr>
      </w:pPr>
    </w:p>
    <w:p w:rsidR="00AC14C6" w:rsidRDefault="00AC14C6" w:rsidP="009D2306">
      <w:pPr>
        <w:rPr>
          <w:rFonts w:ascii="TH SarabunPSK" w:hAnsi="TH SarabunPSK" w:cs="TH SarabunPSK"/>
        </w:rPr>
      </w:pPr>
    </w:p>
    <w:p w:rsidR="00AC14C6" w:rsidRPr="00AC14C6" w:rsidRDefault="00AC14C6" w:rsidP="009D2306">
      <w:pPr>
        <w:rPr>
          <w:rFonts w:ascii="TH SarabunPSK" w:hAnsi="TH SarabunPSK" w:cs="TH SarabunPSK"/>
          <w:sz w:val="16"/>
          <w:szCs w:val="16"/>
        </w:rPr>
      </w:pPr>
    </w:p>
    <w:p w:rsidR="00AC14C6" w:rsidRPr="00DE1F78" w:rsidRDefault="00AC14C6" w:rsidP="00AC14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AC14C6" w:rsidRDefault="00AC14C6" w:rsidP="00AC14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="0007196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</w:t>
      </w:r>
      <w:r w:rsidR="00301C8B">
        <w:rPr>
          <w:rFonts w:ascii="TH SarabunIT๙" w:hAnsi="TH SarabunIT๙" w:cs="TH SarabunIT๙" w:hint="cs"/>
          <w:b/>
          <w:bCs/>
          <w:sz w:val="36"/>
          <w:szCs w:val="36"/>
          <w:cs/>
        </w:rPr>
        <w:t>มและประเมินผลแผนพัฒนาองค์การบริหารส่วนตำบลห้วย</w:t>
      </w:r>
      <w:proofErr w:type="spellStart"/>
      <w:r w:rsidR="00301C8B"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301C8B" w:rsidRPr="00DE1F78" w:rsidRDefault="00301C8B" w:rsidP="00AC14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2557</w:t>
      </w:r>
    </w:p>
    <w:p w:rsidR="00AC14C6" w:rsidRDefault="00AC14C6" w:rsidP="00AC14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565E15" w:rsidRPr="00FE0C20" w:rsidRDefault="00565E15" w:rsidP="00AC14C6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FE0C20" w:rsidRDefault="002151CA" w:rsidP="00301C8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01C8B">
        <w:rPr>
          <w:rFonts w:ascii="TH SarabunIT๙" w:hAnsi="TH SarabunIT๙" w:cs="TH SarabunIT๙" w:hint="cs"/>
          <w:cs/>
        </w:rPr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 w:rsidR="00301C8B">
        <w:rPr>
          <w:rFonts w:ascii="TH SarabunIT๙" w:hAnsi="TH SarabunIT๙" w:cs="TH SarabunIT๙" w:hint="cs"/>
          <w:cs/>
        </w:rPr>
        <w:t>โจด</w:t>
      </w:r>
      <w:proofErr w:type="spellEnd"/>
      <w:r w:rsidR="00301C8B"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ประจำปีงบประมาณ  พ.ศ. 2557  และได้สรุปผลการติดตามและประเมินผลแผนพัฒนา  ประจำปีปีงบประมาณ  พ.ศ. 2557  ตามระเบียบกระทรวงมหาดไทยว่าด้วยการจัดทำแผนพัฒนาขององค์กรปรกครองส่วนท้องถิ่น  พ.ศ.  2548  โดยได้รายงานให้สภาองค์การบริหารส่วนตำบลห้วย</w:t>
      </w:r>
      <w:proofErr w:type="spellStart"/>
      <w:r w:rsidR="00301C8B">
        <w:rPr>
          <w:rFonts w:ascii="TH SarabunIT๙" w:hAnsi="TH SarabunIT๙" w:cs="TH SarabunIT๙" w:hint="cs"/>
          <w:cs/>
        </w:rPr>
        <w:t>โจดท</w:t>
      </w:r>
      <w:proofErr w:type="spellEnd"/>
      <w:r w:rsidR="00301C8B">
        <w:rPr>
          <w:rFonts w:ascii="TH SarabunIT๙" w:hAnsi="TH SarabunIT๙" w:cs="TH SarabunIT๙" w:hint="cs"/>
          <w:cs/>
        </w:rPr>
        <w:t>ราบในคราวประชุมสภา  สมัยสามัญ  สมัยที่ 4  ประจำปี  2557  เมื่อวันที่  17  พฤศจิกายน  2557  แล้วนั้น</w:t>
      </w:r>
    </w:p>
    <w:p w:rsidR="00301C8B" w:rsidRDefault="00301C8B" w:rsidP="00301C8B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ประจำปีงบประมาณ  พ.ศ. 2557  ให้ประชาชนทั่วไปได้รับทราบโดยทั่วกัน</w:t>
      </w:r>
    </w:p>
    <w:p w:rsidR="00FE0C20" w:rsidRPr="00FE0C20" w:rsidRDefault="00FE0C20" w:rsidP="00FE0C2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C14C6" w:rsidRDefault="00FE0C20" w:rsidP="00FE0C2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C14C6" w:rsidRPr="00F46D7A">
        <w:rPr>
          <w:rFonts w:ascii="TH SarabunIT๙" w:hAnsi="TH SarabunIT๙" w:cs="TH SarabunIT๙"/>
          <w:cs/>
        </w:rPr>
        <w:t xml:space="preserve">ประกาศ    ณ    วันที่        เดือน    </w:t>
      </w:r>
      <w:r w:rsidR="00565E15">
        <w:rPr>
          <w:rFonts w:ascii="TH SarabunIT๙" w:hAnsi="TH SarabunIT๙" w:cs="TH SarabunIT๙" w:hint="cs"/>
          <w:cs/>
        </w:rPr>
        <w:t>พฤศจิกายน</w:t>
      </w:r>
      <w:r w:rsidR="00AC14C6" w:rsidRPr="00F46D7A">
        <w:rPr>
          <w:rFonts w:ascii="TH SarabunIT๙" w:hAnsi="TH SarabunIT๙" w:cs="TH SarabunIT๙"/>
          <w:cs/>
        </w:rPr>
        <w:t xml:space="preserve">    พ.ศ. ๒๕๕</w:t>
      </w:r>
      <w:r w:rsidR="00301C8B">
        <w:rPr>
          <w:rFonts w:ascii="TH SarabunIT๙" w:hAnsi="TH SarabunIT๙" w:cs="TH SarabunIT๙" w:hint="cs"/>
          <w:cs/>
        </w:rPr>
        <w:t>7</w:t>
      </w:r>
    </w:p>
    <w:p w:rsidR="00AC14C6" w:rsidRDefault="00AC14C6" w:rsidP="00AC14C6">
      <w:pPr>
        <w:rPr>
          <w:rFonts w:ascii="TH SarabunIT๙" w:hAnsi="TH SarabunIT๙" w:cs="TH SarabunIT๙"/>
        </w:rPr>
      </w:pPr>
    </w:p>
    <w:p w:rsidR="00AC14C6" w:rsidRDefault="00AC14C6" w:rsidP="00AC14C6">
      <w:pPr>
        <w:rPr>
          <w:rFonts w:ascii="TH SarabunIT๙" w:hAnsi="TH SarabunIT๙" w:cs="TH SarabunIT๙"/>
        </w:rPr>
      </w:pPr>
    </w:p>
    <w:p w:rsidR="00AC14C6" w:rsidRPr="00AC14C6" w:rsidRDefault="00AC14C6" w:rsidP="00AC14C6">
      <w:pPr>
        <w:rPr>
          <w:rFonts w:ascii="TH SarabunIT๙" w:hAnsi="TH SarabunIT๙" w:cs="TH SarabunIT๙"/>
          <w:sz w:val="18"/>
          <w:szCs w:val="18"/>
        </w:rPr>
      </w:pPr>
    </w:p>
    <w:p w:rsidR="00AC14C6" w:rsidRDefault="00AC14C6" w:rsidP="00AC14C6">
      <w:pPr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575627" w:rsidRDefault="00575627" w:rsidP="00AC14C6">
      <w:pPr>
        <w:jc w:val="center"/>
        <w:rPr>
          <w:rFonts w:ascii="TH SarabunIT๙" w:hAnsi="TH SarabunIT๙" w:cs="TH SarabunIT๙"/>
        </w:rPr>
      </w:pPr>
    </w:p>
    <w:p w:rsidR="00575627" w:rsidRDefault="00575627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2959A1" w:rsidRDefault="002959A1" w:rsidP="002959A1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Pr="00AC14C6" w:rsidRDefault="006756FA" w:rsidP="006756FA">
      <w:pPr>
        <w:rPr>
          <w:rFonts w:ascii="TH SarabunPSK" w:hAnsi="TH SarabunPSK" w:cs="TH SarabunPSK"/>
          <w:sz w:val="16"/>
          <w:szCs w:val="16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6756FA">
      <w:pPr>
        <w:jc w:val="center"/>
        <w:rPr>
          <w:rFonts w:ascii="TH SarabunIT๙" w:hAnsi="TH SarabunIT๙" w:cs="TH SarabunIT๙"/>
        </w:rPr>
      </w:pPr>
    </w:p>
    <w:p w:rsidR="00071960" w:rsidRDefault="00071960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2959A1" w:rsidRPr="00AC14C6" w:rsidRDefault="002959A1" w:rsidP="002959A1">
      <w:pPr>
        <w:rPr>
          <w:rFonts w:ascii="TH SarabunPSK" w:hAnsi="TH SarabunPSK" w:cs="TH SarabunPSK"/>
          <w:sz w:val="16"/>
          <w:szCs w:val="16"/>
        </w:rPr>
      </w:pPr>
    </w:p>
    <w:p w:rsidR="002959A1" w:rsidRDefault="002959A1" w:rsidP="002959A1">
      <w:pPr>
        <w:jc w:val="center"/>
        <w:rPr>
          <w:rFonts w:ascii="TH SarabunIT๙" w:hAnsi="TH SarabunIT๙" w:cs="TH SarabunIT๙"/>
        </w:rPr>
      </w:pPr>
    </w:p>
    <w:p w:rsidR="00AC14C6" w:rsidRPr="002959A1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Pr="00AC14C6" w:rsidRDefault="00AC14C6" w:rsidP="00AC14C6">
      <w:pPr>
        <w:jc w:val="center"/>
        <w:rPr>
          <w:rFonts w:ascii="TH SarabunIT๙" w:hAnsi="TH SarabunIT๙" w:cs="TH SarabunIT๙"/>
          <w:cs/>
        </w:rPr>
      </w:pPr>
    </w:p>
    <w:sectPr w:rsidR="00AC14C6" w:rsidRPr="00AC14C6" w:rsidSect="007A00B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D2306"/>
    <w:rsid w:val="00012E22"/>
    <w:rsid w:val="00025E0C"/>
    <w:rsid w:val="0003174C"/>
    <w:rsid w:val="00044848"/>
    <w:rsid w:val="00071960"/>
    <w:rsid w:val="000968D6"/>
    <w:rsid w:val="000D30A0"/>
    <w:rsid w:val="00112CE0"/>
    <w:rsid w:val="001A027F"/>
    <w:rsid w:val="001A08ED"/>
    <w:rsid w:val="001C0A41"/>
    <w:rsid w:val="002151CA"/>
    <w:rsid w:val="00255256"/>
    <w:rsid w:val="00293B1C"/>
    <w:rsid w:val="002959A1"/>
    <w:rsid w:val="00301C8B"/>
    <w:rsid w:val="003205B5"/>
    <w:rsid w:val="003436D6"/>
    <w:rsid w:val="003E63F0"/>
    <w:rsid w:val="00421EB4"/>
    <w:rsid w:val="00425D42"/>
    <w:rsid w:val="00492FA9"/>
    <w:rsid w:val="004A2F8C"/>
    <w:rsid w:val="004A4910"/>
    <w:rsid w:val="004C7AB0"/>
    <w:rsid w:val="0050620B"/>
    <w:rsid w:val="0051215A"/>
    <w:rsid w:val="00557307"/>
    <w:rsid w:val="00565E15"/>
    <w:rsid w:val="00575627"/>
    <w:rsid w:val="005A2A84"/>
    <w:rsid w:val="005C700B"/>
    <w:rsid w:val="00661847"/>
    <w:rsid w:val="006756FA"/>
    <w:rsid w:val="00687BFF"/>
    <w:rsid w:val="006F2885"/>
    <w:rsid w:val="0071302B"/>
    <w:rsid w:val="00750688"/>
    <w:rsid w:val="007A00BE"/>
    <w:rsid w:val="007C0095"/>
    <w:rsid w:val="008E1922"/>
    <w:rsid w:val="00970DDB"/>
    <w:rsid w:val="0099024B"/>
    <w:rsid w:val="0099454C"/>
    <w:rsid w:val="009B1CF6"/>
    <w:rsid w:val="009B52B3"/>
    <w:rsid w:val="009D2306"/>
    <w:rsid w:val="00A737E9"/>
    <w:rsid w:val="00A95261"/>
    <w:rsid w:val="00AC14C6"/>
    <w:rsid w:val="00AE49B8"/>
    <w:rsid w:val="00B1087E"/>
    <w:rsid w:val="00B13BDB"/>
    <w:rsid w:val="00B23284"/>
    <w:rsid w:val="00B37C75"/>
    <w:rsid w:val="00B72F1F"/>
    <w:rsid w:val="00BB0128"/>
    <w:rsid w:val="00BE2566"/>
    <w:rsid w:val="00C11B98"/>
    <w:rsid w:val="00C26E7B"/>
    <w:rsid w:val="00C50D3B"/>
    <w:rsid w:val="00C5617F"/>
    <w:rsid w:val="00C736A5"/>
    <w:rsid w:val="00C73DDE"/>
    <w:rsid w:val="00CE26A5"/>
    <w:rsid w:val="00D013A7"/>
    <w:rsid w:val="00D66201"/>
    <w:rsid w:val="00D715A8"/>
    <w:rsid w:val="00DD160C"/>
    <w:rsid w:val="00DE1F78"/>
    <w:rsid w:val="00E25B26"/>
    <w:rsid w:val="00E86F58"/>
    <w:rsid w:val="00EA13B6"/>
    <w:rsid w:val="00EA7CC7"/>
    <w:rsid w:val="00EB33E6"/>
    <w:rsid w:val="00EF2390"/>
    <w:rsid w:val="00F00034"/>
    <w:rsid w:val="00F127F0"/>
    <w:rsid w:val="00F46D7A"/>
    <w:rsid w:val="00FE0C20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F00034"/>
    <w:pPr>
      <w:ind w:left="720"/>
      <w:contextualSpacing/>
    </w:pPr>
    <w:rPr>
      <w:szCs w:val="40"/>
    </w:rPr>
  </w:style>
  <w:style w:type="table" w:styleId="a7">
    <w:name w:val="Table Grid"/>
    <w:basedOn w:val="a1"/>
    <w:uiPriority w:val="59"/>
    <w:rsid w:val="00661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34</cp:revision>
  <cp:lastPrinted>2015-11-17T01:48:00Z</cp:lastPrinted>
  <dcterms:created xsi:type="dcterms:W3CDTF">2012-04-23T08:30:00Z</dcterms:created>
  <dcterms:modified xsi:type="dcterms:W3CDTF">2018-08-16T07:00:00Z</dcterms:modified>
</cp:coreProperties>
</file>